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74DD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4855ED">
        <w:rPr>
          <w:rFonts w:asciiTheme="minorHAnsi" w:hAnsiTheme="minorHAnsi" w:cstheme="minorHAnsi"/>
          <w:b/>
          <w:sz w:val="24"/>
          <w:szCs w:val="24"/>
          <w:lang w:eastAsia="ar-SA"/>
        </w:rPr>
        <w:t>3</w:t>
      </w: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/2024</w:t>
      </w:r>
    </w:p>
    <w:p w14:paraId="0D5340C4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4DE86A0E" w14:textId="77777777"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z dnia 17</w:t>
      </w:r>
      <w:r w:rsidR="00C20E6C"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14:paraId="68398688" w14:textId="77777777"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1EAFB62" w14:textId="77777777"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powołania</w:t>
      </w:r>
    </w:p>
    <w:p w14:paraId="2EBA8843" w14:textId="77777777" w:rsidR="004855ED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komisji ds. 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>promocji</w:t>
      </w:r>
    </w:p>
    <w:p w14:paraId="450A4BE2" w14:textId="77777777" w:rsidR="00080988" w:rsidRDefault="004855ED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(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s</w:t>
      </w:r>
      <w:r>
        <w:rPr>
          <w:rFonts w:asciiTheme="minorHAnsi" w:hAnsiTheme="minorHAnsi" w:cstheme="minorHAnsi"/>
          <w:sz w:val="24"/>
          <w:szCs w:val="24"/>
          <w:lang w:eastAsia="ar-SA"/>
        </w:rPr>
        <w:t>trony internetowej Instytutu Sztuk Plastycznych i mediów społecznościowych)</w:t>
      </w:r>
    </w:p>
    <w:p w14:paraId="370DE9E7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BD323BA" w14:textId="77777777" w:rsidR="00C20E6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Na podstawie §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14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 xml:space="preserve">ust. 1 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Regulaminu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Rady Dyscypliny Instytutu Sztuk Plastycznych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UwS, uchwala się co następuje:</w:t>
      </w:r>
    </w:p>
    <w:p w14:paraId="5E0E641F" w14:textId="77777777" w:rsidR="00373954" w:rsidRPr="0097790C" w:rsidRDefault="00373954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923D306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1E637E40" w14:textId="77777777" w:rsidR="00C20E6C" w:rsidRPr="0097790C" w:rsidRDefault="00C20E6C" w:rsidP="00C20E6C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powołuje komisję ds. promocji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69EF1465" w14:textId="77777777" w:rsidR="00373954" w:rsidRDefault="00373954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EE5AE8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14:paraId="3A22458E" w14:textId="77777777" w:rsidR="00080988" w:rsidRDefault="0008098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W skład komisji ds. </w:t>
      </w:r>
      <w:r w:rsidR="002B3080">
        <w:rPr>
          <w:rFonts w:asciiTheme="minorHAnsi" w:hAnsiTheme="minorHAnsi" w:cstheme="minorHAnsi"/>
          <w:sz w:val="24"/>
          <w:szCs w:val="24"/>
          <w:lang w:eastAsia="ar-SA"/>
        </w:rPr>
        <w:t>promocji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wchodzą:</w:t>
      </w:r>
    </w:p>
    <w:p w14:paraId="4FD3392B" w14:textId="77777777"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dr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Marek Zając – przewodniczący,</w:t>
      </w:r>
    </w:p>
    <w:p w14:paraId="754505A1" w14:textId="77777777" w:rsidR="00080988" w:rsidRPr="004F08B0" w:rsidRDefault="004F08B0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4F08B0">
        <w:rPr>
          <w:rFonts w:asciiTheme="minorHAnsi" w:hAnsiTheme="minorHAnsi" w:cstheme="minorHAnsi"/>
          <w:sz w:val="24"/>
          <w:szCs w:val="24"/>
          <w:lang w:eastAsia="ar-SA"/>
        </w:rPr>
        <w:t>mgr Maciej Tołwiński</w:t>
      </w:r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73F5D79D" w14:textId="77777777" w:rsidR="00080988" w:rsidRPr="00080988" w:rsidRDefault="004F08B0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Kacper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Chodowiec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395D920E" w14:textId="77777777" w:rsidR="00373954" w:rsidRDefault="00373954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5B8EBD7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§3</w:t>
      </w:r>
    </w:p>
    <w:p w14:paraId="323C7F42" w14:textId="77777777" w:rsidR="00B13735" w:rsidRPr="00B13735" w:rsidRDefault="00080988" w:rsidP="00B13735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Komisja ds. </w:t>
      </w:r>
      <w:r w:rsidR="00D72913">
        <w:rPr>
          <w:rFonts w:asciiTheme="minorHAnsi" w:hAnsiTheme="minorHAnsi" w:cstheme="minorHAnsi"/>
          <w:sz w:val="24"/>
          <w:szCs w:val="24"/>
          <w:lang w:eastAsia="ar-SA"/>
        </w:rPr>
        <w:t>promocji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podejmie działania w zakresie</w:t>
      </w:r>
      <w:r w:rsidR="0012536B">
        <w:rPr>
          <w:rFonts w:asciiTheme="minorHAnsi" w:hAnsiTheme="minorHAnsi" w:cstheme="minorHAnsi"/>
          <w:sz w:val="24"/>
          <w:szCs w:val="24"/>
          <w:lang w:eastAsia="ar-SA"/>
        </w:rPr>
        <w:t xml:space="preserve"> stworzenia i prowadzenia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55EACCE2" w14:textId="77777777" w:rsidR="00B13735" w:rsidRDefault="00D72913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strony internetowej Instytutu Sztuk Plastycznych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2BC2E600" w14:textId="77777777" w:rsidR="00080988" w:rsidRPr="00B13735" w:rsidRDefault="00D72913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mediów społecznościowych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6EFE570D" w14:textId="77777777" w:rsidR="00373954" w:rsidRDefault="00373954" w:rsidP="00B13735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E5E91BF" w14:textId="77777777" w:rsidR="00080988" w:rsidRDefault="00B13735" w:rsidP="00B13735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§4</w:t>
      </w:r>
    </w:p>
    <w:p w14:paraId="09B9CD20" w14:textId="5F5DE746" w:rsidR="00786B02" w:rsidRPr="0097790C" w:rsidRDefault="00C20E6C" w:rsidP="00260D0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hodzi w życie z dniem uchwal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enia</w:t>
      </w:r>
      <w:r w:rsidR="00260D08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sectPr w:rsidR="00786B02" w:rsidRPr="0097790C" w:rsidSect="00AF2108">
      <w:headerReference w:type="default" r:id="rId8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626C" w14:textId="77777777" w:rsidR="00E5173B" w:rsidRDefault="00E5173B" w:rsidP="00864492">
      <w:r>
        <w:separator/>
      </w:r>
    </w:p>
  </w:endnote>
  <w:endnote w:type="continuationSeparator" w:id="0">
    <w:p w14:paraId="2737EAE3" w14:textId="77777777" w:rsidR="00E5173B" w:rsidRDefault="00E5173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8AD4" w14:textId="77777777" w:rsidR="00E5173B" w:rsidRDefault="00E5173B" w:rsidP="00864492">
      <w:r>
        <w:separator/>
      </w:r>
    </w:p>
  </w:footnote>
  <w:footnote w:type="continuationSeparator" w:id="0">
    <w:p w14:paraId="1421DC82" w14:textId="77777777" w:rsidR="00E5173B" w:rsidRDefault="00E5173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6F0" w14:textId="77777777" w:rsidR="00AF2108" w:rsidRDefault="00AF2108" w:rsidP="0027664F">
    <w:pPr>
      <w:tabs>
        <w:tab w:val="left" w:pos="4605"/>
      </w:tabs>
    </w:pPr>
    <w:r>
      <w:tab/>
    </w:r>
  </w:p>
  <w:p w14:paraId="3CEEC9D3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458414">
    <w:abstractNumId w:val="27"/>
  </w:num>
  <w:num w:numId="2" w16cid:durableId="1365903459">
    <w:abstractNumId w:val="39"/>
  </w:num>
  <w:num w:numId="3" w16cid:durableId="463423535">
    <w:abstractNumId w:val="9"/>
  </w:num>
  <w:num w:numId="4" w16cid:durableId="1077749560">
    <w:abstractNumId w:val="30"/>
  </w:num>
  <w:num w:numId="5" w16cid:durableId="312760284">
    <w:abstractNumId w:val="38"/>
  </w:num>
  <w:num w:numId="6" w16cid:durableId="755394790">
    <w:abstractNumId w:val="35"/>
  </w:num>
  <w:num w:numId="7" w16cid:durableId="189999259">
    <w:abstractNumId w:val="12"/>
  </w:num>
  <w:num w:numId="8" w16cid:durableId="2021664543">
    <w:abstractNumId w:val="28"/>
  </w:num>
  <w:num w:numId="9" w16cid:durableId="815341353">
    <w:abstractNumId w:val="24"/>
  </w:num>
  <w:num w:numId="10" w16cid:durableId="239868916">
    <w:abstractNumId w:val="1"/>
  </w:num>
  <w:num w:numId="11" w16cid:durableId="1501965399">
    <w:abstractNumId w:val="20"/>
  </w:num>
  <w:num w:numId="12" w16cid:durableId="2028553537">
    <w:abstractNumId w:val="5"/>
  </w:num>
  <w:num w:numId="13" w16cid:durableId="535849969">
    <w:abstractNumId w:val="26"/>
  </w:num>
  <w:num w:numId="14" w16cid:durableId="465004900">
    <w:abstractNumId w:val="37"/>
  </w:num>
  <w:num w:numId="15" w16cid:durableId="1553543513">
    <w:abstractNumId w:val="23"/>
  </w:num>
  <w:num w:numId="16" w16cid:durableId="1885213729">
    <w:abstractNumId w:val="11"/>
  </w:num>
  <w:num w:numId="17" w16cid:durableId="790511240">
    <w:abstractNumId w:val="15"/>
  </w:num>
  <w:num w:numId="18" w16cid:durableId="361588809">
    <w:abstractNumId w:val="19"/>
  </w:num>
  <w:num w:numId="19" w16cid:durableId="221603308">
    <w:abstractNumId w:val="31"/>
  </w:num>
  <w:num w:numId="20" w16cid:durableId="430202179">
    <w:abstractNumId w:val="32"/>
  </w:num>
  <w:num w:numId="21" w16cid:durableId="1887914173">
    <w:abstractNumId w:val="22"/>
  </w:num>
  <w:num w:numId="22" w16cid:durableId="747075695">
    <w:abstractNumId w:val="4"/>
  </w:num>
  <w:num w:numId="23" w16cid:durableId="290597453">
    <w:abstractNumId w:val="34"/>
  </w:num>
  <w:num w:numId="24" w16cid:durableId="288823876">
    <w:abstractNumId w:val="36"/>
  </w:num>
  <w:num w:numId="25" w16cid:durableId="1489710915">
    <w:abstractNumId w:val="2"/>
  </w:num>
  <w:num w:numId="26" w16cid:durableId="1577546808">
    <w:abstractNumId w:val="14"/>
  </w:num>
  <w:num w:numId="27" w16cid:durableId="866066355">
    <w:abstractNumId w:val="29"/>
  </w:num>
  <w:num w:numId="28" w16cid:durableId="422456648">
    <w:abstractNumId w:val="6"/>
  </w:num>
  <w:num w:numId="29" w16cid:durableId="1103569691">
    <w:abstractNumId w:val="33"/>
  </w:num>
  <w:num w:numId="30" w16cid:durableId="880165633">
    <w:abstractNumId w:val="8"/>
  </w:num>
  <w:num w:numId="31" w16cid:durableId="788669128">
    <w:abstractNumId w:val="16"/>
  </w:num>
  <w:num w:numId="32" w16cid:durableId="1088770239">
    <w:abstractNumId w:val="21"/>
  </w:num>
  <w:num w:numId="33" w16cid:durableId="449053379">
    <w:abstractNumId w:val="3"/>
  </w:num>
  <w:num w:numId="34" w16cid:durableId="932981268">
    <w:abstractNumId w:val="25"/>
  </w:num>
  <w:num w:numId="35" w16cid:durableId="129904421">
    <w:abstractNumId w:val="10"/>
  </w:num>
  <w:num w:numId="36" w16cid:durableId="733544955">
    <w:abstractNumId w:val="0"/>
  </w:num>
  <w:num w:numId="37" w16cid:durableId="75631633">
    <w:abstractNumId w:val="13"/>
  </w:num>
  <w:num w:numId="38" w16cid:durableId="1643264929">
    <w:abstractNumId w:val="7"/>
  </w:num>
  <w:num w:numId="39" w16cid:durableId="430126528">
    <w:abstractNumId w:val="17"/>
  </w:num>
  <w:num w:numId="40" w16cid:durableId="29304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0D08"/>
    <w:rsid w:val="00264434"/>
    <w:rsid w:val="002724E7"/>
    <w:rsid w:val="002745D3"/>
    <w:rsid w:val="0027664F"/>
    <w:rsid w:val="002841A8"/>
    <w:rsid w:val="0029458A"/>
    <w:rsid w:val="002B28E8"/>
    <w:rsid w:val="002B3080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6924"/>
    <w:rsid w:val="003F7E46"/>
    <w:rsid w:val="00401878"/>
    <w:rsid w:val="00402A84"/>
    <w:rsid w:val="00406BD7"/>
    <w:rsid w:val="004124AD"/>
    <w:rsid w:val="0041727C"/>
    <w:rsid w:val="00435048"/>
    <w:rsid w:val="00435AFC"/>
    <w:rsid w:val="004626DB"/>
    <w:rsid w:val="00465260"/>
    <w:rsid w:val="00470813"/>
    <w:rsid w:val="004751A3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7FBA"/>
    <w:rsid w:val="005D2D71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4CD0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64492"/>
    <w:rsid w:val="008A3F82"/>
    <w:rsid w:val="008A6566"/>
    <w:rsid w:val="008B4804"/>
    <w:rsid w:val="008B7DE2"/>
    <w:rsid w:val="008D7682"/>
    <w:rsid w:val="008F69BD"/>
    <w:rsid w:val="008F6B4C"/>
    <w:rsid w:val="0092244A"/>
    <w:rsid w:val="00924F60"/>
    <w:rsid w:val="00925085"/>
    <w:rsid w:val="009276BD"/>
    <w:rsid w:val="00941CCA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0DF1"/>
    <w:rsid w:val="009D79F1"/>
    <w:rsid w:val="009F14BE"/>
    <w:rsid w:val="009F36C2"/>
    <w:rsid w:val="009F5491"/>
    <w:rsid w:val="00A03277"/>
    <w:rsid w:val="00A06A70"/>
    <w:rsid w:val="00A366BC"/>
    <w:rsid w:val="00A504A1"/>
    <w:rsid w:val="00A5120C"/>
    <w:rsid w:val="00A57EB2"/>
    <w:rsid w:val="00A62753"/>
    <w:rsid w:val="00A757B4"/>
    <w:rsid w:val="00A77580"/>
    <w:rsid w:val="00A80822"/>
    <w:rsid w:val="00A814DA"/>
    <w:rsid w:val="00A92A55"/>
    <w:rsid w:val="00AA54EB"/>
    <w:rsid w:val="00AA7505"/>
    <w:rsid w:val="00AC53AA"/>
    <w:rsid w:val="00AC58C5"/>
    <w:rsid w:val="00AC5D44"/>
    <w:rsid w:val="00AD152A"/>
    <w:rsid w:val="00AD3824"/>
    <w:rsid w:val="00AE5044"/>
    <w:rsid w:val="00AF2108"/>
    <w:rsid w:val="00AF7DA8"/>
    <w:rsid w:val="00AF7E3A"/>
    <w:rsid w:val="00B041F5"/>
    <w:rsid w:val="00B05FCF"/>
    <w:rsid w:val="00B1203B"/>
    <w:rsid w:val="00B13735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46C11"/>
    <w:rsid w:val="00D72913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173B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516F"/>
    <w:rsid w:val="00F53E03"/>
    <w:rsid w:val="00F573A8"/>
    <w:rsid w:val="00F62490"/>
    <w:rsid w:val="00F63889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06A8F"/>
  <w15:docId w15:val="{2B3EC01F-2849-4317-8AFF-A025DF7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4686-BDC8-4793-A676-49E201F5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student</cp:lastModifiedBy>
  <cp:revision>2</cp:revision>
  <cp:lastPrinted>2024-10-22T08:20:00Z</cp:lastPrinted>
  <dcterms:created xsi:type="dcterms:W3CDTF">2025-04-28T13:47:00Z</dcterms:created>
  <dcterms:modified xsi:type="dcterms:W3CDTF">2025-04-28T13:47:00Z</dcterms:modified>
  <cp:version>1.0</cp:version>
</cp:coreProperties>
</file>